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8DE" w:rsidRPr="008F7FB4" w:rsidRDefault="008F7FB4" w:rsidP="006628EF">
      <w:pPr>
        <w:ind w:left="2880" w:hanging="2880"/>
        <w:jc w:val="right"/>
      </w:pPr>
      <w:r w:rsidRPr="008F7FB4">
        <w:t>ПРОЕКТ ПОСТАНОВЛЕНИЯ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pPr>
              <w:rPr>
                <w:sz w:val="24"/>
                <w:szCs w:val="24"/>
              </w:rPr>
            </w:pPr>
          </w:p>
        </w:tc>
        <w:tc>
          <w:tcPr>
            <w:tcW w:w="4696" w:type="dxa"/>
            <w:tcBorders>
              <w:top w:val="nil"/>
              <w:left w:val="nil"/>
              <w:bottom w:val="nil"/>
              <w:right w:val="nil"/>
            </w:tcBorders>
          </w:tcPr>
          <w:p w:rsidR="000668DE" w:rsidRPr="00360CF1" w:rsidRDefault="000668DE" w:rsidP="00681154">
            <w:pPr>
              <w:tabs>
                <w:tab w:val="left" w:pos="3123"/>
                <w:tab w:val="left" w:pos="3270"/>
              </w:tabs>
              <w:jc w:val="right"/>
            </w:pPr>
          </w:p>
        </w:tc>
      </w:tr>
    </w:tbl>
    <w:p w:rsidR="00E93684" w:rsidRPr="00E93684" w:rsidRDefault="008F7FB4" w:rsidP="00E93684">
      <w:pPr>
        <w:ind w:right="5103"/>
        <w:jc w:val="both"/>
      </w:pPr>
      <w:r w:rsidRPr="008F7FB4">
        <w:t>О внесении изменения в Приложение к постановлению администрации района от 01.08.2022 № 1639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Нижневартовского района»</w:t>
      </w:r>
    </w:p>
    <w:p w:rsidR="00E93684" w:rsidRPr="00E93684" w:rsidRDefault="00E93684" w:rsidP="00E93684">
      <w:pPr>
        <w:jc w:val="both"/>
      </w:pPr>
    </w:p>
    <w:p w:rsidR="008F7FB4" w:rsidRPr="008F7FB4" w:rsidRDefault="00E93684" w:rsidP="008F7FB4">
      <w:pPr>
        <w:ind w:firstLine="709"/>
        <w:jc w:val="both"/>
      </w:pPr>
      <w:r w:rsidRPr="00E93684">
        <w:t xml:space="preserve">В </w:t>
      </w:r>
      <w:r w:rsidR="008F7FB4" w:rsidRPr="008F7FB4">
        <w:t>целях приведения муниципального правового акта в соответствие с действующим законодательством:</w:t>
      </w:r>
    </w:p>
    <w:p w:rsidR="00E93684" w:rsidRPr="00E93684" w:rsidRDefault="00E93684" w:rsidP="00E93684">
      <w:pPr>
        <w:ind w:firstLine="709"/>
        <w:jc w:val="both"/>
        <w:rPr>
          <w:color w:val="000000" w:themeColor="text1"/>
        </w:rPr>
      </w:pPr>
    </w:p>
    <w:p w:rsidR="00E93684" w:rsidRPr="00E93684" w:rsidRDefault="00E93684" w:rsidP="00E93684">
      <w:pPr>
        <w:ind w:firstLine="709"/>
        <w:jc w:val="both"/>
        <w:rPr>
          <w:color w:val="000000" w:themeColor="text1"/>
        </w:rPr>
      </w:pPr>
      <w:r w:rsidRPr="00E93684">
        <w:rPr>
          <w:color w:val="000000" w:themeColor="text1"/>
        </w:rPr>
        <w:t xml:space="preserve">1. </w:t>
      </w:r>
      <w:r w:rsidR="008F7FB4">
        <w:rPr>
          <w:color w:val="000000" w:themeColor="text1"/>
        </w:rPr>
        <w:t>Внести изменение в п</w:t>
      </w:r>
      <w:r w:rsidR="008F7FB4" w:rsidRPr="008F7FB4">
        <w:rPr>
          <w:color w:val="000000" w:themeColor="text1"/>
        </w:rPr>
        <w:t>риложение к постановлению администрации района от 01.08.2022 № 1639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Нижневартовского района»</w:t>
      </w:r>
      <w:r>
        <w:rPr>
          <w:color w:val="000000" w:themeColor="text1"/>
        </w:rPr>
        <w:t xml:space="preserve"> </w:t>
      </w:r>
      <w:r w:rsidR="008F7FB4">
        <w:rPr>
          <w:color w:val="000000" w:themeColor="text1"/>
        </w:rPr>
        <w:t xml:space="preserve">дополнив пункт 2.5. раздела </w:t>
      </w:r>
      <w:r w:rsidR="008F7FB4">
        <w:rPr>
          <w:color w:val="000000" w:themeColor="text1"/>
          <w:lang w:val="en-US"/>
        </w:rPr>
        <w:t>II</w:t>
      </w:r>
      <w:r w:rsidR="008F7FB4">
        <w:rPr>
          <w:color w:val="000000" w:themeColor="text1"/>
        </w:rPr>
        <w:t xml:space="preserve"> «Оборудование парковок» словами «, в том числе </w:t>
      </w:r>
      <w:r w:rsidR="006628EF">
        <w:rPr>
          <w:color w:val="000000" w:themeColor="text1"/>
        </w:rPr>
        <w:t>со</w:t>
      </w:r>
      <w:r w:rsidR="008F7FB4">
        <w:rPr>
          <w:color w:val="000000" w:themeColor="text1"/>
        </w:rPr>
        <w:t xml:space="preserve"> </w:t>
      </w:r>
      <w:r w:rsidR="006628EF">
        <w:rPr>
          <w:color w:val="000000" w:themeColor="text1"/>
        </w:rPr>
        <w:t>статьей</w:t>
      </w:r>
      <w:r w:rsidR="006628EF" w:rsidRPr="006628EF">
        <w:rPr>
          <w:color w:val="000000" w:themeColor="text1"/>
        </w:rPr>
        <w:t xml:space="preserve"> 15. </w:t>
      </w:r>
      <w:r w:rsidR="006628EF">
        <w:rPr>
          <w:color w:val="000000" w:themeColor="text1"/>
        </w:rPr>
        <w:t>«</w:t>
      </w:r>
      <w:r w:rsidR="006628EF" w:rsidRPr="006628EF">
        <w:rPr>
          <w:color w:val="000000" w:themeColor="text1"/>
        </w:rPr>
        <w:t>Обеспечение беспрепятственного доступа инвалидов к объектам социальной, инженерной и транспортной инфраструктур</w:t>
      </w:r>
      <w:r w:rsidR="006628EF">
        <w:rPr>
          <w:color w:val="000000" w:themeColor="text1"/>
        </w:rPr>
        <w:t>» федерального закона от 24.11.1995 № 181-ФЗ «О социальной защите инвалидов в Российской Федерации».</w:t>
      </w:r>
    </w:p>
    <w:p w:rsidR="00E93684" w:rsidRPr="00E93684" w:rsidRDefault="00E93684" w:rsidP="00E93684"/>
    <w:p w:rsidR="006628EF" w:rsidRPr="009E749A" w:rsidRDefault="006628EF" w:rsidP="006628EF">
      <w:pPr>
        <w:pStyle w:val="Default"/>
        <w:ind w:firstLine="709"/>
        <w:jc w:val="both"/>
        <w:rPr>
          <w:bCs/>
          <w:color w:val="auto"/>
          <w:sz w:val="28"/>
          <w:szCs w:val="28"/>
        </w:rPr>
      </w:pPr>
      <w:r>
        <w:rPr>
          <w:bCs/>
          <w:color w:val="auto"/>
          <w:sz w:val="28"/>
          <w:szCs w:val="28"/>
        </w:rPr>
        <w:t>2</w:t>
      </w:r>
      <w:r w:rsidRPr="00693DEB">
        <w:rPr>
          <w:bCs/>
          <w:color w:val="auto"/>
          <w:sz w:val="28"/>
          <w:szCs w:val="28"/>
        </w:rPr>
        <w:t>. Отделу делопроизводства, контроля и обеспечения работы руководства управления обеспечения деятельности</w:t>
      </w:r>
      <w:r w:rsidRPr="009E749A">
        <w:rPr>
          <w:bCs/>
          <w:color w:val="auto"/>
          <w:sz w:val="28"/>
          <w:szCs w:val="28"/>
        </w:rPr>
        <w:t xml:space="preserve"> администрации района</w:t>
      </w:r>
      <w:r w:rsidRPr="0054606B">
        <w:rPr>
          <w:bCs/>
          <w:color w:val="auto"/>
          <w:sz w:val="28"/>
          <w:szCs w:val="28"/>
        </w:rPr>
        <w:t xml:space="preserve"> и взаимодействия с органами местного самоуправления</w:t>
      </w:r>
      <w:r w:rsidRPr="009E749A">
        <w:rPr>
          <w:bCs/>
          <w:color w:val="auto"/>
          <w:sz w:val="28"/>
          <w:szCs w:val="28"/>
        </w:rPr>
        <w:t>:</w:t>
      </w:r>
    </w:p>
    <w:p w:rsidR="006628EF" w:rsidRPr="009E749A" w:rsidRDefault="006628EF" w:rsidP="006628EF">
      <w:pPr>
        <w:pStyle w:val="Default"/>
        <w:ind w:firstLine="709"/>
        <w:jc w:val="both"/>
        <w:rPr>
          <w:bCs/>
          <w:color w:val="auto"/>
          <w:sz w:val="28"/>
          <w:szCs w:val="28"/>
        </w:rPr>
      </w:pPr>
      <w:r w:rsidRPr="009E749A">
        <w:rPr>
          <w:bCs/>
          <w:color w:val="auto"/>
          <w:sz w:val="28"/>
          <w:szCs w:val="28"/>
        </w:rPr>
        <w:t xml:space="preserve">разместить постановление на официальном веб-сайте администрации района: </w:t>
      </w:r>
      <w:hyperlink r:id="rId8" w:history="1">
        <w:r w:rsidRPr="009E749A">
          <w:rPr>
            <w:bCs/>
            <w:color w:val="auto"/>
            <w:sz w:val="28"/>
            <w:szCs w:val="28"/>
          </w:rPr>
          <w:t>www.nvraion.ru</w:t>
        </w:r>
      </w:hyperlink>
      <w:r w:rsidRPr="009E749A">
        <w:rPr>
          <w:bCs/>
          <w:color w:val="auto"/>
          <w:sz w:val="28"/>
          <w:szCs w:val="28"/>
        </w:rPr>
        <w:t>;</w:t>
      </w:r>
    </w:p>
    <w:p w:rsidR="006628EF" w:rsidRPr="009E749A" w:rsidRDefault="006628EF" w:rsidP="006628EF">
      <w:pPr>
        <w:pStyle w:val="Default"/>
        <w:ind w:firstLine="709"/>
        <w:jc w:val="both"/>
        <w:rPr>
          <w:bCs/>
          <w:color w:val="auto"/>
          <w:sz w:val="28"/>
          <w:szCs w:val="28"/>
        </w:rPr>
      </w:pPr>
      <w:r w:rsidRPr="009E749A">
        <w:rPr>
          <w:bCs/>
          <w:color w:val="auto"/>
          <w:sz w:val="28"/>
          <w:szCs w:val="28"/>
        </w:rPr>
        <w:t xml:space="preserve">опубликовать постановление в приложении «Официальный бюллетень» к районной газете «Новости </w:t>
      </w:r>
      <w:proofErr w:type="spellStart"/>
      <w:r w:rsidRPr="009E749A">
        <w:rPr>
          <w:bCs/>
          <w:color w:val="auto"/>
          <w:sz w:val="28"/>
          <w:szCs w:val="28"/>
        </w:rPr>
        <w:t>Приобья</w:t>
      </w:r>
      <w:proofErr w:type="spellEnd"/>
      <w:r w:rsidRPr="009E749A">
        <w:rPr>
          <w:bCs/>
          <w:color w:val="auto"/>
          <w:sz w:val="28"/>
          <w:szCs w:val="28"/>
        </w:rPr>
        <w:t>».</w:t>
      </w:r>
    </w:p>
    <w:p w:rsidR="006628EF" w:rsidRPr="009E749A" w:rsidRDefault="006628EF" w:rsidP="006628EF">
      <w:pPr>
        <w:pStyle w:val="Default"/>
        <w:ind w:firstLine="709"/>
        <w:jc w:val="both"/>
        <w:rPr>
          <w:bCs/>
          <w:color w:val="auto"/>
          <w:sz w:val="28"/>
          <w:szCs w:val="28"/>
        </w:rPr>
      </w:pPr>
    </w:p>
    <w:p w:rsidR="006628EF" w:rsidRPr="009E749A" w:rsidRDefault="006628EF" w:rsidP="006628EF">
      <w:pPr>
        <w:pStyle w:val="Default"/>
        <w:ind w:firstLine="709"/>
        <w:jc w:val="both"/>
        <w:rPr>
          <w:bCs/>
          <w:color w:val="auto"/>
          <w:sz w:val="28"/>
          <w:szCs w:val="28"/>
        </w:rPr>
      </w:pPr>
      <w:r>
        <w:rPr>
          <w:bCs/>
          <w:color w:val="auto"/>
          <w:sz w:val="28"/>
          <w:szCs w:val="28"/>
        </w:rPr>
        <w:t>3</w:t>
      </w:r>
      <w:r w:rsidRPr="009E749A">
        <w:rPr>
          <w:bCs/>
          <w:color w:val="auto"/>
          <w:sz w:val="28"/>
          <w:szCs w:val="28"/>
        </w:rPr>
        <w:t>. Постановление вступает в силу после его официального опубликования (обнародования).</w:t>
      </w:r>
    </w:p>
    <w:p w:rsidR="006628EF" w:rsidRPr="009E749A" w:rsidRDefault="006628EF" w:rsidP="006628EF">
      <w:pPr>
        <w:pStyle w:val="Default"/>
        <w:ind w:firstLine="709"/>
        <w:jc w:val="both"/>
        <w:rPr>
          <w:bCs/>
          <w:color w:val="auto"/>
          <w:sz w:val="28"/>
          <w:szCs w:val="28"/>
        </w:rPr>
      </w:pPr>
    </w:p>
    <w:p w:rsidR="006628EF" w:rsidRPr="009E749A" w:rsidRDefault="006628EF" w:rsidP="006628EF">
      <w:pPr>
        <w:pStyle w:val="Default"/>
        <w:ind w:firstLine="709"/>
        <w:jc w:val="both"/>
        <w:rPr>
          <w:bCs/>
          <w:color w:val="auto"/>
          <w:sz w:val="28"/>
          <w:szCs w:val="28"/>
        </w:rPr>
      </w:pPr>
      <w:r>
        <w:rPr>
          <w:bCs/>
          <w:color w:val="auto"/>
          <w:sz w:val="28"/>
          <w:szCs w:val="28"/>
        </w:rPr>
        <w:t>4</w:t>
      </w:r>
      <w:r w:rsidRPr="009E749A">
        <w:rPr>
          <w:bCs/>
          <w:color w:val="auto"/>
          <w:sz w:val="28"/>
          <w:szCs w:val="28"/>
        </w:rPr>
        <w:t xml:space="preserve">. Контроль за выполнением постановления возложить на заместителя главы района по </w:t>
      </w:r>
      <w:r w:rsidRPr="00864EBE">
        <w:rPr>
          <w:bCs/>
          <w:color w:val="auto"/>
          <w:sz w:val="28"/>
          <w:szCs w:val="28"/>
        </w:rPr>
        <w:t xml:space="preserve">развитию жилищно-коммунального комплекса, строительства, энергетики, транспорта и связи </w:t>
      </w:r>
      <w:r w:rsidRPr="009E749A">
        <w:rPr>
          <w:bCs/>
          <w:color w:val="auto"/>
          <w:sz w:val="28"/>
          <w:szCs w:val="28"/>
        </w:rPr>
        <w:t>Х.Ж. Абдуллина.</w:t>
      </w:r>
    </w:p>
    <w:p w:rsidR="00E93684" w:rsidRPr="00E93684" w:rsidRDefault="00E93684" w:rsidP="00E93684"/>
    <w:p w:rsidR="00E93684" w:rsidRPr="00E93684" w:rsidRDefault="00E93684" w:rsidP="00E93684"/>
    <w:p w:rsidR="00E93684" w:rsidRDefault="00E93684" w:rsidP="006628EF">
      <w:pPr>
        <w:tabs>
          <w:tab w:val="left" w:pos="0"/>
          <w:tab w:val="left" w:pos="8627"/>
        </w:tabs>
        <w:jc w:val="both"/>
      </w:pPr>
      <w:r w:rsidRPr="00E93684">
        <w:rPr>
          <w:rFonts w:eastAsia="Calibri"/>
          <w:lang w:eastAsia="en-US"/>
        </w:rPr>
        <w:t xml:space="preserve">Глава района                                                                                        Б.А. </w:t>
      </w:r>
      <w:proofErr w:type="spellStart"/>
      <w:r w:rsidRPr="00E93684">
        <w:rPr>
          <w:rFonts w:eastAsia="Calibri"/>
          <w:lang w:eastAsia="en-US"/>
        </w:rPr>
        <w:t>Саломатин</w:t>
      </w:r>
      <w:proofErr w:type="spellEnd"/>
      <w:r w:rsidR="006628EF">
        <w:rPr>
          <w:rFonts w:eastAsia="Calibri"/>
          <w:lang w:eastAsia="en-US"/>
        </w:rPr>
        <w:t xml:space="preserve"> </w:t>
      </w:r>
    </w:p>
    <w:p w:rsidR="00E93684" w:rsidRDefault="00E93684" w:rsidP="00E93684">
      <w:pPr>
        <w:widowControl w:val="0"/>
        <w:autoSpaceDE w:val="0"/>
        <w:autoSpaceDN w:val="0"/>
        <w:adjustRightInd w:val="0"/>
        <w:ind w:firstLine="5529"/>
      </w:pPr>
    </w:p>
    <w:p w:rsidR="00E93684" w:rsidRDefault="00E93684" w:rsidP="00E93684">
      <w:pPr>
        <w:widowControl w:val="0"/>
        <w:autoSpaceDE w:val="0"/>
        <w:autoSpaceDN w:val="0"/>
        <w:adjustRightInd w:val="0"/>
        <w:ind w:firstLine="5529"/>
      </w:pPr>
      <w:bookmarkStart w:id="0" w:name="_GoBack"/>
      <w:bookmarkEnd w:id="0"/>
    </w:p>
    <w:sectPr w:rsidR="00E93684" w:rsidSect="006628EF">
      <w:headerReference w:type="default" r:id="rId9"/>
      <w:pgSz w:w="11907" w:h="16840" w:code="9"/>
      <w:pgMar w:top="1134" w:right="567" w:bottom="709"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C38" w:rsidRDefault="006A5C38">
      <w:r>
        <w:separator/>
      </w:r>
    </w:p>
  </w:endnote>
  <w:endnote w:type="continuationSeparator" w:id="0">
    <w:p w:rsidR="006A5C38" w:rsidRDefault="006A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auto"/>
    <w:pitch w:val="default"/>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C38" w:rsidRDefault="006A5C38">
      <w:r>
        <w:separator/>
      </w:r>
    </w:p>
  </w:footnote>
  <w:footnote w:type="continuationSeparator" w:id="0">
    <w:p w:rsidR="006A5C38" w:rsidRDefault="006A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13967"/>
      <w:docPartObj>
        <w:docPartGallery w:val="Page Numbers (Top of Page)"/>
        <w:docPartUnique/>
      </w:docPartObj>
    </w:sdtPr>
    <w:sdtEndPr/>
    <w:sdtContent>
      <w:p w:rsidR="001F49E1" w:rsidRDefault="001F49E1">
        <w:pPr>
          <w:pStyle w:val="a4"/>
          <w:jc w:val="center"/>
        </w:pPr>
        <w:r>
          <w:fldChar w:fldCharType="begin"/>
        </w:r>
        <w:r>
          <w:instrText>PAGE   \* MERGEFORMAT</w:instrText>
        </w:r>
        <w:r>
          <w:fldChar w:fldCharType="separate"/>
        </w:r>
        <w:r w:rsidR="006628EF">
          <w:rPr>
            <w:noProof/>
          </w:rPr>
          <w:t>1</w:t>
        </w:r>
        <w:r>
          <w:fldChar w:fldCharType="end"/>
        </w:r>
      </w:p>
    </w:sdtContent>
  </w:sdt>
  <w:p w:rsidR="001F49E1" w:rsidRDefault="001F49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1E59FA"/>
    <w:multiLevelType w:val="multilevel"/>
    <w:tmpl w:val="C4D25BDC"/>
    <w:lvl w:ilvl="0">
      <w:start w:val="1"/>
      <w:numFmt w:val="decimal"/>
      <w:lvlText w:val="%1."/>
      <w:lvlJc w:val="left"/>
      <w:pPr>
        <w:ind w:left="720" w:hanging="360"/>
      </w:pPr>
    </w:lvl>
    <w:lvl w:ilvl="1">
      <w:start w:val="1"/>
      <w:numFmt w:val="decimal"/>
      <w:isLgl/>
      <w:lvlText w:val="%1.%2."/>
      <w:lvlJc w:val="left"/>
      <w:pPr>
        <w:ind w:left="1430" w:hanging="720"/>
      </w:pPr>
      <w:rPr>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5"/>
  </w:num>
  <w:num w:numId="5">
    <w:abstractNumId w:val="28"/>
  </w:num>
  <w:num w:numId="6">
    <w:abstractNumId w:val="7"/>
  </w:num>
  <w:num w:numId="7">
    <w:abstractNumId w:val="15"/>
  </w:num>
  <w:num w:numId="8">
    <w:abstractNumId w:val="5"/>
  </w:num>
  <w:num w:numId="9">
    <w:abstractNumId w:val="10"/>
  </w:num>
  <w:num w:numId="10">
    <w:abstractNumId w:val="18"/>
  </w:num>
  <w:num w:numId="11">
    <w:abstractNumId w:val="17"/>
  </w:num>
  <w:num w:numId="12">
    <w:abstractNumId w:val="26"/>
  </w:num>
  <w:num w:numId="13">
    <w:abstractNumId w:val="24"/>
  </w:num>
  <w:num w:numId="14">
    <w:abstractNumId w:val="20"/>
  </w:num>
  <w:num w:numId="15">
    <w:abstractNumId w:val="0"/>
  </w:num>
  <w:num w:numId="16">
    <w:abstractNumId w:val="12"/>
  </w:num>
  <w:num w:numId="17">
    <w:abstractNumId w:val="19"/>
  </w:num>
  <w:num w:numId="18">
    <w:abstractNumId w:val="27"/>
  </w:num>
  <w:num w:numId="19">
    <w:abstractNumId w:val="30"/>
  </w:num>
  <w:num w:numId="20">
    <w:abstractNumId w:val="9"/>
  </w:num>
  <w:num w:numId="21">
    <w:abstractNumId w:val="23"/>
  </w:num>
  <w:num w:numId="22">
    <w:abstractNumId w:val="21"/>
  </w:num>
  <w:num w:numId="23">
    <w:abstractNumId w:val="29"/>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D7003"/>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10D5"/>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287"/>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2B4"/>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28EF"/>
    <w:rsid w:val="006631E3"/>
    <w:rsid w:val="0066380A"/>
    <w:rsid w:val="006640A4"/>
    <w:rsid w:val="00671428"/>
    <w:rsid w:val="00672D4D"/>
    <w:rsid w:val="006734D7"/>
    <w:rsid w:val="0067542F"/>
    <w:rsid w:val="0067645C"/>
    <w:rsid w:val="00676B9E"/>
    <w:rsid w:val="00676DDC"/>
    <w:rsid w:val="006809FA"/>
    <w:rsid w:val="00681154"/>
    <w:rsid w:val="00681FD9"/>
    <w:rsid w:val="00681FE6"/>
    <w:rsid w:val="006828E8"/>
    <w:rsid w:val="00682D66"/>
    <w:rsid w:val="00682FE5"/>
    <w:rsid w:val="0068441D"/>
    <w:rsid w:val="00690274"/>
    <w:rsid w:val="006936A2"/>
    <w:rsid w:val="00693DE3"/>
    <w:rsid w:val="00697591"/>
    <w:rsid w:val="006A3C6E"/>
    <w:rsid w:val="006A414C"/>
    <w:rsid w:val="006A5C38"/>
    <w:rsid w:val="006A635E"/>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3F51"/>
    <w:rsid w:val="007F5635"/>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442B"/>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0A3C"/>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8F7FB4"/>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74DFA"/>
    <w:rsid w:val="00B82BC8"/>
    <w:rsid w:val="00B8518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26BBD"/>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3B11"/>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894"/>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56FD8"/>
    <w:rsid w:val="00E6187C"/>
    <w:rsid w:val="00E61C23"/>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684"/>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5C06"/>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A0E1B"/>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1002858">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0136851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EB5D-B6F6-4DF4-9C11-FEE321B5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Абашкина Ольга Владимировна</cp:lastModifiedBy>
  <cp:revision>3</cp:revision>
  <cp:lastPrinted>2022-08-03T11:49:00Z</cp:lastPrinted>
  <dcterms:created xsi:type="dcterms:W3CDTF">2024-02-29T07:12:00Z</dcterms:created>
  <dcterms:modified xsi:type="dcterms:W3CDTF">2024-02-29T07:30:00Z</dcterms:modified>
</cp:coreProperties>
</file>